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3E5" w:rsidRPr="00550B1E" w:rsidRDefault="001F63E5" w:rsidP="001F63E5">
      <w:pPr>
        <w:pStyle w:val="Nagwek1"/>
        <w:jc w:val="center"/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 xml:space="preserve">Regulamin </w:t>
      </w:r>
      <w:r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 xml:space="preserve">organizacyjny </w:t>
      </w:r>
      <w:r w:rsidR="00166602"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 xml:space="preserve">                               </w:t>
      </w:r>
      <w:bookmarkStart w:id="0" w:name="_GoBack"/>
      <w:bookmarkEnd w:id="0"/>
      <w:r w:rsidR="00166602" w:rsidRPr="00E51D5B"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 xml:space="preserve">Niepublicznego </w:t>
      </w:r>
      <w:r w:rsidRPr="00E51D5B"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 xml:space="preserve">żłobka </w:t>
      </w:r>
      <w:r w:rsidR="00A925B1" w:rsidRPr="00E51D5B">
        <w:rPr>
          <w:rFonts w:asciiTheme="minorHAnsi" w:hAnsiTheme="minorHAnsi" w:cstheme="majorHAnsi"/>
          <w:color w:val="000000" w:themeColor="text1"/>
          <w:sz w:val="40"/>
          <w:szCs w:val="40"/>
          <w:lang w:val="pl-PL"/>
        </w:rPr>
        <w:t>SAMUSIOWO</w:t>
      </w:r>
    </w:p>
    <w:p w:rsidR="001F63E5" w:rsidRPr="00550B1E" w:rsidRDefault="001F63E5" w:rsidP="001F63E5">
      <w:pPr>
        <w:rPr>
          <w:lang w:val="pl-PL"/>
        </w:rPr>
      </w:pP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I. Postanowienia ogólne</w:t>
      </w:r>
    </w:p>
    <w:p w:rsidR="00FC3A38" w:rsidRDefault="001F63E5" w:rsidP="00FC3A38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4C7486">
        <w:rPr>
          <w:rFonts w:cstheme="majorHAnsi"/>
          <w:color w:val="000000" w:themeColor="text1"/>
          <w:sz w:val="24"/>
          <w:szCs w:val="24"/>
          <w:lang w:val="pl-PL"/>
        </w:rPr>
        <w:t xml:space="preserve">1. Żłobek działa na podstawie ustawy </w:t>
      </w:r>
      <w:r w:rsidR="004C7486" w:rsidRPr="004C7486">
        <w:rPr>
          <w:rFonts w:cstheme="majorHAnsi"/>
          <w:color w:val="000000" w:themeColor="text1"/>
          <w:sz w:val="24"/>
          <w:szCs w:val="24"/>
          <w:lang w:val="pl-PL"/>
        </w:rPr>
        <w:t>z dnia 4 lutego 2011 r. o opiece nad dziećmi</w:t>
      </w:r>
      <w:r w:rsidR="00533242">
        <w:rPr>
          <w:rFonts w:cstheme="majorHAnsi"/>
          <w:color w:val="000000" w:themeColor="text1"/>
          <w:sz w:val="24"/>
          <w:szCs w:val="24"/>
          <w:lang w:val="pl-PL"/>
        </w:rPr>
        <w:t xml:space="preserve"> w wieku </w:t>
      </w:r>
      <w:r w:rsidR="00FC3A38">
        <w:rPr>
          <w:rFonts w:cstheme="majorHAnsi"/>
          <w:color w:val="000000" w:themeColor="text1"/>
          <w:sz w:val="24"/>
          <w:szCs w:val="24"/>
          <w:lang w:val="pl-PL"/>
        </w:rPr>
        <w:t>do </w:t>
      </w:r>
      <w:r w:rsidR="00631D8D">
        <w:rPr>
          <w:rFonts w:cstheme="majorHAnsi"/>
          <w:color w:val="000000" w:themeColor="text1"/>
          <w:sz w:val="24"/>
          <w:szCs w:val="24"/>
          <w:lang w:val="pl-PL"/>
        </w:rPr>
        <w:t xml:space="preserve">lat 3. </w:t>
      </w:r>
    </w:p>
    <w:p w:rsidR="003104A5" w:rsidRDefault="00FC3A38" w:rsidP="00FC3A38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2. 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t>Celem żłobka jest zapewnienie dzieciom opieki, wychowania i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wspomagania rozwoju </w:t>
      </w:r>
      <w:r w:rsidR="00594749">
        <w:rPr>
          <w:rFonts w:cstheme="majorHAnsi"/>
          <w:color w:val="000000" w:themeColor="text1"/>
          <w:sz w:val="24"/>
          <w:szCs w:val="24"/>
          <w:lang w:val="pl-PL"/>
        </w:rPr>
        <w:t xml:space="preserve">w bezpiecznym i przyjaznym środowisku.  </w:t>
      </w:r>
    </w:p>
    <w:p w:rsidR="001F63E5" w:rsidRPr="00550B1E" w:rsidRDefault="001F63E5" w:rsidP="00FC3A38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II. Organizacja opieki</w:t>
      </w:r>
    </w:p>
    <w:p w:rsidR="00432C7B" w:rsidRDefault="00E2545E" w:rsidP="001E1AA6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1. Opieka w żłobku nad dzieckiem może być sprawowana</w:t>
      </w:r>
      <w:r w:rsidR="008A46B8">
        <w:rPr>
          <w:rFonts w:cstheme="majorHAnsi"/>
          <w:color w:val="000000" w:themeColor="text1"/>
          <w:sz w:val="24"/>
          <w:szCs w:val="24"/>
          <w:lang w:val="pl-PL"/>
        </w:rPr>
        <w:t xml:space="preserve"> od ukończenia 20</w:t>
      </w:r>
      <w:r w:rsidR="001F63E5" w:rsidRPr="00CE0CD0">
        <w:rPr>
          <w:rFonts w:cstheme="majorHAnsi"/>
          <w:color w:val="000000" w:themeColor="text1"/>
          <w:sz w:val="24"/>
          <w:szCs w:val="24"/>
          <w:lang w:val="pl-PL"/>
        </w:rPr>
        <w:t xml:space="preserve"> tygodnia ż</w:t>
      </w:r>
      <w:r>
        <w:rPr>
          <w:rFonts w:cstheme="majorHAnsi"/>
          <w:color w:val="000000" w:themeColor="text1"/>
          <w:sz w:val="24"/>
          <w:szCs w:val="24"/>
          <w:lang w:val="pl-PL"/>
        </w:rPr>
        <w:t>ycia do </w:t>
      </w:r>
      <w:r w:rsidR="00D5399B" w:rsidRPr="00CE0CD0">
        <w:rPr>
          <w:rFonts w:cstheme="majorHAnsi"/>
          <w:color w:val="000000" w:themeColor="text1"/>
          <w:sz w:val="24"/>
          <w:szCs w:val="24"/>
          <w:lang w:val="pl-PL"/>
        </w:rPr>
        <w:t>końca roku szkolnego, w </w:t>
      </w:r>
      <w:r w:rsidR="00E60702">
        <w:rPr>
          <w:rFonts w:cstheme="majorHAnsi"/>
          <w:color w:val="000000" w:themeColor="text1"/>
          <w:sz w:val="24"/>
          <w:szCs w:val="24"/>
          <w:lang w:val="pl-PL"/>
        </w:rPr>
        <w:t xml:space="preserve">którym dziecko kończy 3 </w:t>
      </w:r>
      <w:r w:rsidR="001F63E5" w:rsidRPr="00CE0CD0">
        <w:rPr>
          <w:rFonts w:cstheme="majorHAnsi"/>
          <w:color w:val="000000" w:themeColor="text1"/>
          <w:sz w:val="24"/>
          <w:szCs w:val="24"/>
          <w:lang w:val="pl-PL"/>
        </w:rPr>
        <w:t>rok życia (</w:t>
      </w:r>
      <w:r w:rsidR="00E60702">
        <w:rPr>
          <w:rFonts w:cstheme="majorHAnsi"/>
          <w:color w:val="000000" w:themeColor="text1"/>
          <w:sz w:val="24"/>
          <w:szCs w:val="24"/>
          <w:lang w:val="pl-PL"/>
        </w:rPr>
        <w:t>lub w przypadku gdy</w:t>
      </w:r>
      <w:r>
        <w:rPr>
          <w:rFonts w:cstheme="majorHAnsi"/>
          <w:color w:val="000000" w:themeColor="text1"/>
          <w:sz w:val="24"/>
          <w:szCs w:val="24"/>
          <w:lang w:val="pl-PL"/>
        </w:rPr>
        <w:t> </w:t>
      </w:r>
      <w:r w:rsidR="00E60702">
        <w:rPr>
          <w:rFonts w:cstheme="majorHAnsi"/>
          <w:color w:val="000000" w:themeColor="text1"/>
          <w:sz w:val="24"/>
          <w:szCs w:val="24"/>
          <w:lang w:val="pl-PL"/>
        </w:rPr>
        <w:t xml:space="preserve">niemożliwe lub utrudnione jest objęcie dziecka wychowaniem przedszkolnym – 4 </w:t>
      </w:r>
      <w:r>
        <w:rPr>
          <w:rFonts w:cstheme="majorHAnsi"/>
          <w:color w:val="000000" w:themeColor="text1"/>
          <w:sz w:val="24"/>
          <w:szCs w:val="24"/>
          <w:lang w:val="pl-PL"/>
        </w:rPr>
        <w:t>rok ż</w:t>
      </w:r>
      <w:r w:rsidR="00E60702">
        <w:rPr>
          <w:rFonts w:cstheme="majorHAnsi"/>
          <w:color w:val="000000" w:themeColor="text1"/>
          <w:sz w:val="24"/>
          <w:szCs w:val="24"/>
          <w:lang w:val="pl-PL"/>
        </w:rPr>
        <w:t>ycia</w:t>
      </w:r>
      <w:r w:rsidR="001F63E5" w:rsidRPr="00CE0CD0">
        <w:rPr>
          <w:rFonts w:cstheme="majorHAnsi"/>
          <w:color w:val="000000" w:themeColor="text1"/>
          <w:sz w:val="24"/>
          <w:szCs w:val="24"/>
          <w:lang w:val="pl-PL"/>
        </w:rPr>
        <w:t>).</w:t>
      </w:r>
    </w:p>
    <w:p w:rsidR="007216AF" w:rsidRDefault="007216AF" w:rsidP="001E1AA6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2. Zapewnia się opiekę w wymiarze do 10 godzin dziennie względem każdego dziecka w godzinach od 6:30 do 16:30. </w:t>
      </w:r>
    </w:p>
    <w:p w:rsidR="001F63E5" w:rsidRPr="00550B1E" w:rsidRDefault="009C505C" w:rsidP="001E1AA6">
      <w:pPr>
        <w:spacing w:after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3. </w:t>
      </w:r>
      <w:r w:rsidR="00537862">
        <w:rPr>
          <w:rFonts w:cstheme="majorHAnsi"/>
          <w:color w:val="000000" w:themeColor="text1"/>
          <w:sz w:val="24"/>
          <w:szCs w:val="24"/>
          <w:lang w:val="pl-PL"/>
        </w:rPr>
        <w:t xml:space="preserve">Jeden opiekun sprawuje opiekę nad maksymalnie ośmiorgiem dzieci, a w przypadku gdy w grupie znajduje się dziecko niepełnosprawne, dziecko wymagające szczególnej opieki lub dziecko, które nie ukończyło pierwszego roku życia maksymalnie nad pięciorgiem dzieci. </w:t>
      </w:r>
    </w:p>
    <w:p w:rsidR="00A460E0" w:rsidRPr="00A460E0" w:rsidRDefault="001F63E5" w:rsidP="00A460E0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III. Zasady przyjęcia dziecka</w:t>
      </w:r>
    </w:p>
    <w:p w:rsidR="00494F7E" w:rsidRDefault="0086480A" w:rsidP="00494F7E">
      <w:pPr>
        <w:pStyle w:val="Akapitzlist"/>
        <w:numPr>
          <w:ilvl w:val="0"/>
          <w:numId w:val="7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494F7E">
        <w:rPr>
          <w:rFonts w:cstheme="majorHAnsi"/>
          <w:color w:val="000000" w:themeColor="text1"/>
          <w:sz w:val="24"/>
          <w:szCs w:val="24"/>
          <w:lang w:val="pl-PL"/>
        </w:rPr>
        <w:t>Rekrutacja odbywa się na podstawie wniosku rodzica/opiekuna prawnego.</w:t>
      </w:r>
    </w:p>
    <w:p w:rsidR="001F63E5" w:rsidRPr="00494F7E" w:rsidRDefault="00494F7E" w:rsidP="00494F7E">
      <w:pPr>
        <w:pStyle w:val="Akapitzlist"/>
        <w:ind w:left="0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2. </w:t>
      </w:r>
      <w:r w:rsidRPr="00494F7E">
        <w:rPr>
          <w:rFonts w:cstheme="majorHAnsi"/>
          <w:color w:val="000000" w:themeColor="text1"/>
          <w:sz w:val="24"/>
          <w:szCs w:val="24"/>
          <w:lang w:val="pl-PL"/>
        </w:rPr>
        <w:t>Wymagane dane: imię, nazwisko, PESEL dziecka i rodziców, informacje o stanie zdrowia, diecie, rozwoju dziecka, sytuacji rodzinnej i docho</w:t>
      </w:r>
      <w:r>
        <w:rPr>
          <w:rFonts w:cstheme="majorHAnsi"/>
          <w:color w:val="000000" w:themeColor="text1"/>
          <w:sz w:val="24"/>
          <w:szCs w:val="24"/>
          <w:lang w:val="pl-PL"/>
        </w:rPr>
        <w:t>dowej (jeśli dotyczy zwolnień z </w:t>
      </w:r>
      <w:r w:rsidRPr="00494F7E">
        <w:rPr>
          <w:rFonts w:cstheme="majorHAnsi"/>
          <w:color w:val="000000" w:themeColor="text1"/>
          <w:sz w:val="24"/>
          <w:szCs w:val="24"/>
          <w:lang w:val="pl-PL"/>
        </w:rPr>
        <w:t>opłat).</w:t>
      </w:r>
      <w:r w:rsidR="001F63E5" w:rsidRPr="00494F7E">
        <w:rPr>
          <w:rFonts w:cstheme="majorHAnsi"/>
          <w:color w:val="000000" w:themeColor="text1"/>
          <w:sz w:val="24"/>
          <w:szCs w:val="24"/>
          <w:lang w:val="pl-PL"/>
        </w:rPr>
        <w:br/>
        <w:t>3. Rodzice zobowiązani są do aktualizacji danych i informowania o zmianach.</w:t>
      </w: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IV. Obowiązki żłobka</w:t>
      </w:r>
    </w:p>
    <w:p w:rsidR="001F63E5" w:rsidRPr="00550B1E" w:rsidRDefault="001F63E5" w:rsidP="00AA2AB2">
      <w:pPr>
        <w:rPr>
          <w:rFonts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cstheme="majorHAnsi"/>
          <w:color w:val="000000" w:themeColor="text1"/>
          <w:sz w:val="24"/>
          <w:szCs w:val="24"/>
          <w:lang w:val="pl-PL"/>
        </w:rPr>
        <w:t>1. Zapewnienie dzieciom bezpieczeństwa, higieny i opieki zgodnie z obowiązującymi standardami.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  <w:t>2. Realizacja funkcji opiekuńczej, wychowawczej i edukacyjnej.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  <w:t>3. Współpraca z rodzicami w zakresie rozwoju dziecka.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  <w:t>4. Zatrudnianie wykwalifikowanej kadry zgodnie z wymaganiami ustawowymi.</w:t>
      </w: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V. Obowiązki rodziców</w:t>
      </w:r>
    </w:p>
    <w:p w:rsidR="001F63E5" w:rsidRPr="00550B1E" w:rsidRDefault="001F63E5" w:rsidP="00AA2AB2">
      <w:pPr>
        <w:rPr>
          <w:rFonts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cstheme="majorHAnsi"/>
          <w:color w:val="000000" w:themeColor="text1"/>
          <w:sz w:val="24"/>
          <w:szCs w:val="24"/>
          <w:lang w:val="pl-PL"/>
        </w:rPr>
        <w:t>1. Punktualne przyprowadzanie i odbieranie dziecka.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  <w:t>2. Informowanie o stanie zdrowia dziecka.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lastRenderedPageBreak/>
        <w:t>3. Uczestnictwo w zebraniach i konsultacjach.</w:t>
      </w:r>
      <w:r w:rsidRPr="00550B1E">
        <w:rPr>
          <w:rFonts w:cstheme="majorHAnsi"/>
          <w:color w:val="000000" w:themeColor="text1"/>
          <w:sz w:val="24"/>
          <w:szCs w:val="24"/>
          <w:lang w:val="pl-PL"/>
        </w:rPr>
        <w:br/>
        <w:t>4. Terminowe regulowanie opłat.</w:t>
      </w: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VI. Zasady bezpieczeństwa i higieny</w:t>
      </w:r>
    </w:p>
    <w:p w:rsidR="00BD1ECF" w:rsidRDefault="00BD1ECF" w:rsidP="00BD1ECF">
      <w:pPr>
        <w:pStyle w:val="Akapitzlist"/>
        <w:numPr>
          <w:ilvl w:val="0"/>
          <w:numId w:val="11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0F089B">
        <w:rPr>
          <w:rFonts w:cstheme="majorHAnsi"/>
          <w:color w:val="000000" w:themeColor="text1"/>
          <w:sz w:val="24"/>
          <w:szCs w:val="24"/>
          <w:lang w:val="pl-PL"/>
        </w:rPr>
        <w:t>Żłobek spełnia wymagania lokalowe i sanitarne określone w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rozporządzeniu z dnia 10 lipca 2014 </w:t>
      </w:r>
      <w:r w:rsidRPr="000F089B">
        <w:rPr>
          <w:rFonts w:cstheme="majorHAnsi"/>
          <w:color w:val="000000" w:themeColor="text1"/>
          <w:sz w:val="24"/>
          <w:szCs w:val="24"/>
          <w:lang w:val="pl-PL"/>
        </w:rPr>
        <w:t>r.</w:t>
      </w:r>
    </w:p>
    <w:p w:rsidR="00BD1ECF" w:rsidRDefault="00BD1ECF" w:rsidP="00BD1ECF">
      <w:pPr>
        <w:pStyle w:val="Akapitzlist"/>
        <w:numPr>
          <w:ilvl w:val="0"/>
          <w:numId w:val="11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BD1ECF">
        <w:rPr>
          <w:rFonts w:cstheme="majorHAnsi"/>
          <w:color w:val="000000" w:themeColor="text1"/>
          <w:sz w:val="24"/>
          <w:szCs w:val="24"/>
          <w:lang w:val="pl-PL"/>
        </w:rPr>
        <w:t>Dzieci chore lub z objawami infekcji nie są przyjmowane w tym dniu do żłobka.</w:t>
      </w:r>
    </w:p>
    <w:p w:rsidR="00BD1ECF" w:rsidRPr="001C6E77" w:rsidRDefault="00BD1ECF" w:rsidP="00A804C5">
      <w:pPr>
        <w:pStyle w:val="Akapitzlist"/>
        <w:numPr>
          <w:ilvl w:val="0"/>
          <w:numId w:val="11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BD1ECF">
        <w:rPr>
          <w:rFonts w:cstheme="majorHAnsi"/>
          <w:color w:val="000000" w:themeColor="text1"/>
          <w:sz w:val="24"/>
          <w:szCs w:val="24"/>
          <w:lang w:val="pl-PL"/>
        </w:rPr>
        <w:t>W żłobku obowiązują procedury przeciwepidemiczne i zasady pierwszej pomocy.</w:t>
      </w:r>
      <w:r w:rsidR="001F63E5" w:rsidRPr="00BD1ECF">
        <w:rPr>
          <w:rFonts w:cstheme="majorHAnsi"/>
          <w:color w:val="000000" w:themeColor="text1"/>
          <w:sz w:val="24"/>
          <w:szCs w:val="24"/>
          <w:lang w:val="pl-PL"/>
        </w:rPr>
        <w:br/>
      </w:r>
    </w:p>
    <w:p w:rsidR="00E746F0" w:rsidRPr="00E746F0" w:rsidRDefault="00E746F0" w:rsidP="00AB6468">
      <w:pPr>
        <w:jc w:val="both"/>
        <w:rPr>
          <w:rFonts w:cstheme="majorHAnsi"/>
          <w:b/>
          <w:color w:val="000000" w:themeColor="text1"/>
          <w:sz w:val="24"/>
          <w:szCs w:val="24"/>
          <w:lang w:val="pl-PL"/>
        </w:rPr>
      </w:pPr>
      <w:r w:rsidRPr="00E746F0">
        <w:rPr>
          <w:rFonts w:cstheme="majorHAnsi"/>
          <w:b/>
          <w:color w:val="000000" w:themeColor="text1"/>
          <w:sz w:val="24"/>
          <w:szCs w:val="24"/>
          <w:lang w:val="pl-PL"/>
        </w:rPr>
        <w:t>VII. Opłaty</w:t>
      </w:r>
    </w:p>
    <w:p w:rsidR="00E746F0" w:rsidRDefault="00E746F0" w:rsidP="00BB7921">
      <w:pPr>
        <w:pStyle w:val="Akapitzlist"/>
        <w:numPr>
          <w:ilvl w:val="0"/>
          <w:numId w:val="3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Opłata za uczestnictwo</w:t>
      </w:r>
      <w:r w:rsidR="00AA2AB2">
        <w:rPr>
          <w:rFonts w:cstheme="majorHAnsi"/>
          <w:color w:val="000000" w:themeColor="text1"/>
          <w:sz w:val="24"/>
          <w:szCs w:val="24"/>
          <w:lang w:val="pl-PL"/>
        </w:rPr>
        <w:t xml:space="preserve"> dziecka w żłobku wynosi 2300 zł.</w:t>
      </w:r>
    </w:p>
    <w:p w:rsidR="00E746F0" w:rsidRDefault="00E746F0" w:rsidP="00BB7921">
      <w:pPr>
        <w:pStyle w:val="Akapitzlist"/>
        <w:numPr>
          <w:ilvl w:val="0"/>
          <w:numId w:val="3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 xml:space="preserve">Kwota </w:t>
      </w:r>
      <w:r w:rsidR="00AA2AB2">
        <w:rPr>
          <w:rFonts w:cstheme="majorHAnsi"/>
          <w:color w:val="000000" w:themeColor="text1"/>
          <w:sz w:val="24"/>
          <w:szCs w:val="24"/>
          <w:lang w:val="pl-PL"/>
        </w:rPr>
        <w:t xml:space="preserve">do </w:t>
      </w:r>
      <w:r>
        <w:rPr>
          <w:rFonts w:cstheme="majorHAnsi"/>
          <w:color w:val="000000" w:themeColor="text1"/>
          <w:sz w:val="24"/>
          <w:szCs w:val="24"/>
          <w:lang w:val="pl-PL"/>
        </w:rPr>
        <w:t>1500 zł uiszczana jest z ZUS w ramach programu Aktywnie w żłobku</w:t>
      </w:r>
      <w:r w:rsidR="00AA2AB2">
        <w:rPr>
          <w:rFonts w:cstheme="majorHAnsi"/>
          <w:color w:val="000000" w:themeColor="text1"/>
          <w:sz w:val="24"/>
          <w:szCs w:val="24"/>
          <w:lang w:val="pl-PL"/>
        </w:rPr>
        <w:t>.</w:t>
      </w:r>
    </w:p>
    <w:p w:rsidR="00E746F0" w:rsidRDefault="00E746F0" w:rsidP="00BB7921">
      <w:pPr>
        <w:pStyle w:val="Akapitzlist"/>
        <w:numPr>
          <w:ilvl w:val="0"/>
          <w:numId w:val="3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Pozostała kwota jest dofinansowana z programu Aktywny Maluch do 2029 roku</w:t>
      </w:r>
      <w:r w:rsidR="00AA2AB2">
        <w:rPr>
          <w:rFonts w:cstheme="majorHAnsi"/>
          <w:color w:val="000000" w:themeColor="text1"/>
          <w:sz w:val="24"/>
          <w:szCs w:val="24"/>
          <w:lang w:val="pl-PL"/>
        </w:rPr>
        <w:t>.</w:t>
      </w:r>
    </w:p>
    <w:p w:rsidR="00E746F0" w:rsidRDefault="00E746F0" w:rsidP="00BB7921">
      <w:pPr>
        <w:pStyle w:val="Akapitzlist"/>
        <w:numPr>
          <w:ilvl w:val="0"/>
          <w:numId w:val="3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W ramach promocji do końca 2026 roku nie jest pobierana opłata za wyżywienie</w:t>
      </w:r>
      <w:r w:rsidR="00AA2AB2">
        <w:rPr>
          <w:rFonts w:cstheme="majorHAnsi"/>
          <w:color w:val="000000" w:themeColor="text1"/>
          <w:sz w:val="24"/>
          <w:szCs w:val="24"/>
          <w:lang w:val="pl-PL"/>
        </w:rPr>
        <w:t>.</w:t>
      </w:r>
    </w:p>
    <w:p w:rsidR="00E746F0" w:rsidRPr="00580842" w:rsidRDefault="00E746F0" w:rsidP="00BB7921">
      <w:pPr>
        <w:pStyle w:val="Akapitzlist"/>
        <w:numPr>
          <w:ilvl w:val="0"/>
          <w:numId w:val="3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Rodzić ponosi koszt jednorazowych opakowań.</w:t>
      </w:r>
    </w:p>
    <w:p w:rsidR="00E746F0" w:rsidRDefault="00580842" w:rsidP="00AB6468">
      <w:pPr>
        <w:jc w:val="both"/>
        <w:rPr>
          <w:rFonts w:cstheme="majorHAnsi"/>
          <w:b/>
          <w:color w:val="000000" w:themeColor="text1"/>
          <w:sz w:val="24"/>
          <w:szCs w:val="24"/>
          <w:lang w:val="pl-PL"/>
        </w:rPr>
      </w:pPr>
      <w:r>
        <w:rPr>
          <w:rFonts w:cstheme="majorHAnsi"/>
          <w:b/>
          <w:color w:val="000000" w:themeColor="text1"/>
          <w:sz w:val="24"/>
          <w:szCs w:val="24"/>
          <w:lang w:val="pl-PL"/>
        </w:rPr>
        <w:t>VIII. W</w:t>
      </w:r>
      <w:r w:rsidR="00E746F0" w:rsidRPr="00E746F0">
        <w:rPr>
          <w:rFonts w:cstheme="majorHAnsi"/>
          <w:b/>
          <w:color w:val="000000" w:themeColor="text1"/>
          <w:sz w:val="24"/>
          <w:szCs w:val="24"/>
          <w:lang w:val="pl-PL"/>
        </w:rPr>
        <w:t>yżywienie</w:t>
      </w:r>
    </w:p>
    <w:p w:rsidR="00E746F0" w:rsidRDefault="00E746F0" w:rsidP="00AB6468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E746F0">
        <w:rPr>
          <w:rFonts w:cstheme="majorHAnsi"/>
          <w:color w:val="000000" w:themeColor="text1"/>
          <w:sz w:val="24"/>
          <w:szCs w:val="24"/>
          <w:lang w:val="pl-PL"/>
        </w:rPr>
        <w:t>Żłobek zapewnia całodzienne wyżywienie</w:t>
      </w:r>
      <w:r>
        <w:rPr>
          <w:rFonts w:cstheme="majorHAnsi"/>
          <w:color w:val="000000" w:themeColor="text1"/>
          <w:sz w:val="24"/>
          <w:szCs w:val="24"/>
          <w:lang w:val="pl-PL"/>
        </w:rPr>
        <w:t xml:space="preserve"> składające się z:</w:t>
      </w:r>
    </w:p>
    <w:p w:rsidR="00E746F0" w:rsidRPr="001741AE" w:rsidRDefault="00E746F0" w:rsidP="00BB7921">
      <w:pPr>
        <w:pStyle w:val="Akapitzlist"/>
        <w:numPr>
          <w:ilvl w:val="0"/>
          <w:numId w:val="4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Śniadanie</w:t>
      </w:r>
    </w:p>
    <w:p w:rsidR="00E746F0" w:rsidRDefault="00E746F0" w:rsidP="00BB7921">
      <w:pPr>
        <w:pStyle w:val="Akapitzlist"/>
        <w:numPr>
          <w:ilvl w:val="0"/>
          <w:numId w:val="4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Obiad</w:t>
      </w:r>
    </w:p>
    <w:p w:rsidR="00AB6468" w:rsidRDefault="00E746F0" w:rsidP="00BB7921">
      <w:pPr>
        <w:pStyle w:val="Akapitzlist"/>
        <w:numPr>
          <w:ilvl w:val="0"/>
          <w:numId w:val="4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Podwieczorek</w:t>
      </w:r>
    </w:p>
    <w:p w:rsidR="00226E68" w:rsidRPr="00AB6468" w:rsidRDefault="00C50F79" w:rsidP="00AB6468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o</w:t>
      </w:r>
      <w:r w:rsidR="00226E68" w:rsidRPr="00AB6468">
        <w:rPr>
          <w:rFonts w:cstheme="majorHAnsi"/>
          <w:color w:val="000000" w:themeColor="text1"/>
          <w:sz w:val="24"/>
          <w:szCs w:val="24"/>
          <w:lang w:val="pl-PL"/>
        </w:rPr>
        <w:t>raz nieograniczony dostęp do wody.</w:t>
      </w:r>
    </w:p>
    <w:p w:rsidR="00E746F0" w:rsidRPr="00E746F0" w:rsidRDefault="00E746F0" w:rsidP="00AB6468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>
        <w:rPr>
          <w:rFonts w:cstheme="majorHAnsi"/>
          <w:color w:val="000000" w:themeColor="text1"/>
          <w:sz w:val="24"/>
          <w:szCs w:val="24"/>
          <w:lang w:val="pl-PL"/>
        </w:rPr>
        <w:t>Obiady dostar</w:t>
      </w:r>
      <w:r w:rsidR="00BB7921">
        <w:rPr>
          <w:rFonts w:cstheme="majorHAnsi"/>
          <w:color w:val="000000" w:themeColor="text1"/>
          <w:sz w:val="24"/>
          <w:szCs w:val="24"/>
          <w:lang w:val="pl-PL"/>
        </w:rPr>
        <w:t xml:space="preserve">czane są przez firmę zewnętrzną, </w:t>
      </w:r>
      <w:r>
        <w:rPr>
          <w:rFonts w:cstheme="majorHAnsi"/>
          <w:color w:val="000000" w:themeColor="text1"/>
          <w:sz w:val="24"/>
          <w:szCs w:val="24"/>
          <w:lang w:val="pl-PL"/>
        </w:rPr>
        <w:t>poporcjowane, w jednorazowych opakowaniach, i jednorazowych sztućcach.</w:t>
      </w:r>
    </w:p>
    <w:p w:rsidR="00E746F0" w:rsidRPr="001741AE" w:rsidRDefault="00E746F0" w:rsidP="00E746F0">
      <w:pPr>
        <w:jc w:val="both"/>
        <w:rPr>
          <w:rFonts w:cstheme="majorHAnsi"/>
          <w:b/>
          <w:color w:val="000000" w:themeColor="text1"/>
          <w:sz w:val="24"/>
          <w:szCs w:val="24"/>
          <w:lang w:val="pl-PL"/>
        </w:rPr>
      </w:pPr>
      <w:r w:rsidRPr="001741AE">
        <w:rPr>
          <w:rFonts w:cstheme="majorHAnsi"/>
          <w:b/>
          <w:color w:val="000000" w:themeColor="text1"/>
          <w:sz w:val="24"/>
          <w:szCs w:val="24"/>
          <w:lang w:val="pl-PL"/>
        </w:rPr>
        <w:t>IX</w:t>
      </w:r>
      <w:r w:rsidR="00802047">
        <w:rPr>
          <w:rFonts w:cstheme="majorHAnsi"/>
          <w:b/>
          <w:color w:val="000000" w:themeColor="text1"/>
          <w:sz w:val="24"/>
          <w:szCs w:val="24"/>
          <w:lang w:val="pl-PL"/>
        </w:rPr>
        <w:t>. R</w:t>
      </w:r>
      <w:r w:rsidRPr="001741AE">
        <w:rPr>
          <w:rFonts w:cstheme="majorHAnsi"/>
          <w:b/>
          <w:color w:val="000000" w:themeColor="text1"/>
          <w:sz w:val="24"/>
          <w:szCs w:val="24"/>
          <w:lang w:val="pl-PL"/>
        </w:rPr>
        <w:t>amowy plan dnia</w:t>
      </w:r>
    </w:p>
    <w:p w:rsidR="001741AE" w:rsidRPr="00F67EC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Calibri" w:hAnsi="Calibri" w:cs="Calibri"/>
          <w:b/>
          <w:bCs/>
        </w:rPr>
      </w:pPr>
      <w:r w:rsidRPr="00F67EC7">
        <w:rPr>
          <w:rFonts w:ascii="Calibri" w:hAnsi="Calibri" w:cs="Calibri"/>
          <w:b/>
          <w:bCs/>
        </w:rPr>
        <w:t>HARMONOGRAM DNIA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F67EC7">
        <w:rPr>
          <w:rFonts w:ascii="Calibri" w:hAnsi="Calibri" w:cs="Calibri"/>
          <w:b/>
          <w:bCs/>
        </w:rPr>
        <w:t>6</w:t>
      </w:r>
      <w:r w:rsidRPr="00267C17">
        <w:rPr>
          <w:rFonts w:ascii="Calibri" w:hAnsi="Calibri" w:cs="Calibri"/>
          <w:b/>
          <w:bCs/>
          <w:lang w:val="pl-PL"/>
        </w:rPr>
        <w:t>:30 - 8:00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przyjmowanie dzieci, powitanie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zabawy swobodne w wybranych strefach rozwoju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8:15 - 8:45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przygotowanie do śniadania, mycie rąk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śniadanie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8:45 - 10:00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zabawy i zajęcia edukacyjne dostosowane do potrzeb rozwojowych dzieci (muzyczne, ruchowe, plastyczne, sensoryczne)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10:00 - 11:00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przygotowanie do wyjścia i pobyt na świeżym powietrzu (w sprzyjających warunkach pogodowych)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11:00 - 11:30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przygotowanie do obiadu, mycie rąk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ahoma" w:hAnsi="Tahoma" w:cs="Tahoma"/>
          <w:lang w:val="pl-PL"/>
        </w:rPr>
      </w:pPr>
      <w:r w:rsidRPr="00267C17">
        <w:rPr>
          <w:rFonts w:ascii="Tahoma" w:hAnsi="Tahoma" w:cs="Tahoma"/>
          <w:lang w:val="pl-PL"/>
        </w:rPr>
        <w:t>- obiad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ahoma" w:hAnsi="Tahoma" w:cs="Tahoma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11:45 - 14:00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odpoczynek poobiedni (leżakowanie, kącik wyciszenia, spokojna zabawa)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14:00 - 14:30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stopniowe budzenie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przygotowanie do podwieczorku, mycie rąk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podwieczorek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14:30 - 16:00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zabawy swobodne w strefach rozwoju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w okresie wiosenno-letnim drugi pobyt na świeżym powietrzu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b/>
          <w:bCs/>
          <w:lang w:val="pl-PL"/>
        </w:rPr>
      </w:pPr>
      <w:r w:rsidRPr="00267C17">
        <w:rPr>
          <w:rFonts w:ascii="Calibri" w:hAnsi="Calibri" w:cs="Calibri"/>
          <w:b/>
          <w:bCs/>
          <w:lang w:val="pl-PL"/>
        </w:rPr>
        <w:t>16:00 - 16:30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zabawy swobodne według zainteresowań dzieci</w:t>
      </w:r>
    </w:p>
    <w:p w:rsidR="001741AE" w:rsidRPr="00267C17" w:rsidRDefault="001741AE" w:rsidP="001741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Calibri" w:hAnsi="Calibri" w:cs="Calibri"/>
          <w:lang w:val="pl-PL"/>
        </w:rPr>
      </w:pPr>
      <w:r w:rsidRPr="00267C17">
        <w:rPr>
          <w:rFonts w:ascii="Calibri" w:hAnsi="Calibri" w:cs="Calibri"/>
          <w:lang w:val="pl-PL"/>
        </w:rPr>
        <w:t>- rozchodzenie się dzieci do domów, pożegnanie</w:t>
      </w:r>
    </w:p>
    <w:p w:rsidR="00E746F0" w:rsidRPr="00267C17" w:rsidRDefault="00E746F0" w:rsidP="00E746F0">
      <w:pPr>
        <w:jc w:val="both"/>
        <w:rPr>
          <w:rFonts w:cstheme="majorHAnsi"/>
          <w:color w:val="000000" w:themeColor="text1"/>
          <w:sz w:val="24"/>
          <w:szCs w:val="24"/>
          <w:lang w:val="pl-PL"/>
        </w:rPr>
      </w:pPr>
    </w:p>
    <w:p w:rsidR="001F63E5" w:rsidRPr="00550B1E" w:rsidRDefault="001F63E5" w:rsidP="001F63E5">
      <w:pPr>
        <w:pStyle w:val="Nagwek2"/>
        <w:spacing w:after="160"/>
        <w:jc w:val="both"/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asciiTheme="minorHAnsi" w:hAnsiTheme="minorHAnsi" w:cstheme="majorHAnsi"/>
          <w:color w:val="000000" w:themeColor="text1"/>
          <w:sz w:val="24"/>
          <w:szCs w:val="24"/>
          <w:lang w:val="pl-PL"/>
        </w:rPr>
        <w:t>VII. Postanowienia końcowe</w:t>
      </w:r>
    </w:p>
    <w:p w:rsidR="00E64244" w:rsidRDefault="001E7532" w:rsidP="00D27B7A">
      <w:pPr>
        <w:pStyle w:val="Akapitzlist"/>
        <w:numPr>
          <w:ilvl w:val="0"/>
          <w:numId w:val="12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cstheme="majorHAnsi"/>
          <w:color w:val="000000" w:themeColor="text1"/>
          <w:sz w:val="24"/>
          <w:szCs w:val="24"/>
          <w:lang w:val="pl-PL"/>
        </w:rPr>
        <w:t>Regulamin podlega aktualizacji w przypadku zmian przepisów prawa.</w:t>
      </w:r>
    </w:p>
    <w:p w:rsidR="00E64244" w:rsidRDefault="00E64244" w:rsidP="00D27B7A">
      <w:pPr>
        <w:pStyle w:val="Akapitzlist"/>
        <w:numPr>
          <w:ilvl w:val="0"/>
          <w:numId w:val="12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550B1E">
        <w:rPr>
          <w:rFonts w:cstheme="majorHAnsi"/>
          <w:color w:val="000000" w:themeColor="text1"/>
          <w:sz w:val="24"/>
          <w:szCs w:val="24"/>
          <w:lang w:val="pl-PL"/>
        </w:rPr>
        <w:t>Rodzice są zobowiązani do zapoznania się z regulaminem i jego przestrzegania.</w:t>
      </w:r>
    </w:p>
    <w:p w:rsidR="00E64244" w:rsidRDefault="00E64244" w:rsidP="00D27B7A">
      <w:pPr>
        <w:pStyle w:val="Akapitzlist"/>
        <w:numPr>
          <w:ilvl w:val="0"/>
          <w:numId w:val="12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E64244">
        <w:rPr>
          <w:rFonts w:cstheme="majorHAnsi"/>
          <w:color w:val="000000" w:themeColor="text1"/>
          <w:sz w:val="24"/>
          <w:szCs w:val="24"/>
          <w:lang w:val="pl-PL"/>
        </w:rPr>
        <w:t>W sprawach nieuregulowanych zastosowanie mają przepisy ustawy i rozporządzeń wykonawczych.</w:t>
      </w:r>
    </w:p>
    <w:p w:rsidR="00E64244" w:rsidRPr="00E64244" w:rsidRDefault="00E64244" w:rsidP="00D27B7A">
      <w:pPr>
        <w:pStyle w:val="Akapitzlist"/>
        <w:numPr>
          <w:ilvl w:val="0"/>
          <w:numId w:val="12"/>
        </w:numPr>
        <w:ind w:left="284" w:hanging="284"/>
        <w:jc w:val="both"/>
        <w:rPr>
          <w:rFonts w:cstheme="majorHAnsi"/>
          <w:color w:val="000000" w:themeColor="text1"/>
          <w:sz w:val="24"/>
          <w:szCs w:val="24"/>
          <w:lang w:val="pl-PL"/>
        </w:rPr>
      </w:pPr>
      <w:r w:rsidRPr="001E7532">
        <w:rPr>
          <w:rFonts w:cstheme="majorHAnsi"/>
          <w:color w:val="000000" w:themeColor="text1"/>
          <w:sz w:val="24"/>
          <w:szCs w:val="24"/>
          <w:lang w:val="pl-PL"/>
        </w:rPr>
        <w:t>Regulamin wchodzi w życie z dniem wpisu żłobka Samusiowo do rejestru żłobków</w:t>
      </w:r>
      <w:r w:rsidR="008470D0">
        <w:rPr>
          <w:rFonts w:cstheme="majorHAnsi"/>
          <w:color w:val="000000" w:themeColor="text1"/>
          <w:sz w:val="24"/>
          <w:szCs w:val="24"/>
          <w:lang w:val="pl-PL"/>
        </w:rPr>
        <w:t>.</w:t>
      </w:r>
      <w:r w:rsidRPr="00E64244">
        <w:rPr>
          <w:rFonts w:cstheme="majorHAnsi"/>
          <w:color w:val="000000" w:themeColor="text1"/>
          <w:sz w:val="24"/>
          <w:szCs w:val="24"/>
          <w:lang w:val="pl-PL"/>
        </w:rPr>
        <w:br/>
      </w:r>
      <w:r w:rsidR="001F63E5" w:rsidRPr="00E64244">
        <w:rPr>
          <w:rFonts w:cstheme="majorHAnsi"/>
          <w:color w:val="000000" w:themeColor="text1"/>
          <w:sz w:val="24"/>
          <w:szCs w:val="24"/>
          <w:lang w:val="pl-PL"/>
        </w:rPr>
        <w:br/>
      </w:r>
    </w:p>
    <w:p w:rsidR="0065181F" w:rsidRDefault="0065181F" w:rsidP="0032281A">
      <w:pPr>
        <w:ind w:left="284" w:hanging="284"/>
      </w:pPr>
    </w:p>
    <w:p w:rsidR="006C030C" w:rsidRDefault="006C030C" w:rsidP="0032281A">
      <w:pPr>
        <w:ind w:left="284" w:hanging="284"/>
      </w:pPr>
    </w:p>
    <w:p w:rsidR="006C030C" w:rsidRDefault="006C030C" w:rsidP="0032281A">
      <w:pPr>
        <w:ind w:left="284" w:hanging="284"/>
      </w:pPr>
    </w:p>
    <w:p w:rsidR="006C030C" w:rsidRDefault="006C030C" w:rsidP="00435B55">
      <w:pPr>
        <w:ind w:left="284" w:firstLine="4961"/>
      </w:pPr>
      <w:r>
        <w:t>……………………………………………</w:t>
      </w:r>
      <w:r w:rsidR="00435B55">
        <w:t>………</w:t>
      </w:r>
    </w:p>
    <w:p w:rsidR="00225F39" w:rsidRPr="00225F39" w:rsidRDefault="00225F39" w:rsidP="00435B55">
      <w:pPr>
        <w:ind w:left="284" w:firstLine="4961"/>
        <w:rPr>
          <w:lang w:val="pl-PL"/>
        </w:rPr>
      </w:pPr>
      <w:r w:rsidRPr="00225F39">
        <w:rPr>
          <w:lang w:val="pl-PL"/>
        </w:rPr>
        <w:t>(podpis i pieczęć dyrektora żłobka)</w:t>
      </w:r>
    </w:p>
    <w:sectPr w:rsidR="00225F39" w:rsidRPr="00225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F0A7E"/>
    <w:multiLevelType w:val="hybridMultilevel"/>
    <w:tmpl w:val="A30EB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53D86"/>
    <w:multiLevelType w:val="hybridMultilevel"/>
    <w:tmpl w:val="1340F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975E5"/>
    <w:multiLevelType w:val="hybridMultilevel"/>
    <w:tmpl w:val="C9F2C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A1D5A"/>
    <w:multiLevelType w:val="hybridMultilevel"/>
    <w:tmpl w:val="77FC9A68"/>
    <w:lvl w:ilvl="0" w:tplc="0415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40746484"/>
    <w:multiLevelType w:val="hybridMultilevel"/>
    <w:tmpl w:val="8028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60549"/>
    <w:multiLevelType w:val="hybridMultilevel"/>
    <w:tmpl w:val="69F08BDA"/>
    <w:lvl w:ilvl="0" w:tplc="7E7602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8CE5960"/>
    <w:multiLevelType w:val="hybridMultilevel"/>
    <w:tmpl w:val="7554A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89538F"/>
    <w:multiLevelType w:val="hybridMultilevel"/>
    <w:tmpl w:val="F954A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36FE8"/>
    <w:multiLevelType w:val="hybridMultilevel"/>
    <w:tmpl w:val="5EAA0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5D0152"/>
    <w:multiLevelType w:val="hybridMultilevel"/>
    <w:tmpl w:val="FC9A4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2D0584"/>
    <w:multiLevelType w:val="hybridMultilevel"/>
    <w:tmpl w:val="73D67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5414C6"/>
    <w:multiLevelType w:val="hybridMultilevel"/>
    <w:tmpl w:val="4A60C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9"/>
  </w:num>
  <w:num w:numId="9">
    <w:abstractNumId w:val="2"/>
  </w:num>
  <w:num w:numId="10">
    <w:abstractNumId w:val="7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E5"/>
    <w:rsid w:val="000F089B"/>
    <w:rsid w:val="00166602"/>
    <w:rsid w:val="001741AE"/>
    <w:rsid w:val="001C6E77"/>
    <w:rsid w:val="001E1AA6"/>
    <w:rsid w:val="001E7532"/>
    <w:rsid w:val="001F63E5"/>
    <w:rsid w:val="001F6C54"/>
    <w:rsid w:val="00225F39"/>
    <w:rsid w:val="00226E68"/>
    <w:rsid w:val="00267609"/>
    <w:rsid w:val="00267C17"/>
    <w:rsid w:val="003104A5"/>
    <w:rsid w:val="0032281A"/>
    <w:rsid w:val="00400C6F"/>
    <w:rsid w:val="00432C7B"/>
    <w:rsid w:val="00435B55"/>
    <w:rsid w:val="00494F7E"/>
    <w:rsid w:val="004C6675"/>
    <w:rsid w:val="004C7486"/>
    <w:rsid w:val="00510421"/>
    <w:rsid w:val="00533242"/>
    <w:rsid w:val="00537862"/>
    <w:rsid w:val="00580842"/>
    <w:rsid w:val="00594749"/>
    <w:rsid w:val="005E5F38"/>
    <w:rsid w:val="00631D8D"/>
    <w:rsid w:val="0065181F"/>
    <w:rsid w:val="006C030C"/>
    <w:rsid w:val="007216AF"/>
    <w:rsid w:val="0072797A"/>
    <w:rsid w:val="00802047"/>
    <w:rsid w:val="008470D0"/>
    <w:rsid w:val="00857615"/>
    <w:rsid w:val="0086480A"/>
    <w:rsid w:val="008A46B8"/>
    <w:rsid w:val="008B47DE"/>
    <w:rsid w:val="009C505C"/>
    <w:rsid w:val="00A460E0"/>
    <w:rsid w:val="00A804C5"/>
    <w:rsid w:val="00A925B1"/>
    <w:rsid w:val="00AA2AB2"/>
    <w:rsid w:val="00AB6468"/>
    <w:rsid w:val="00BB7921"/>
    <w:rsid w:val="00BD1ECF"/>
    <w:rsid w:val="00C50F79"/>
    <w:rsid w:val="00CE0CD0"/>
    <w:rsid w:val="00D27B7A"/>
    <w:rsid w:val="00D437D9"/>
    <w:rsid w:val="00D5399B"/>
    <w:rsid w:val="00DB4387"/>
    <w:rsid w:val="00E2545E"/>
    <w:rsid w:val="00E51D5B"/>
    <w:rsid w:val="00E60702"/>
    <w:rsid w:val="00E64244"/>
    <w:rsid w:val="00E66761"/>
    <w:rsid w:val="00E746F0"/>
    <w:rsid w:val="00F24046"/>
    <w:rsid w:val="00F67EC7"/>
    <w:rsid w:val="00FB4F75"/>
    <w:rsid w:val="00FC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63E5"/>
    <w:rPr>
      <w:rFonts w:eastAsiaTheme="minorEastAsia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3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3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3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F6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kapitzlist">
    <w:name w:val="List Paragraph"/>
    <w:basedOn w:val="Normalny"/>
    <w:uiPriority w:val="34"/>
    <w:qFormat/>
    <w:rsid w:val="001F6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63E5"/>
    <w:rPr>
      <w:rFonts w:eastAsiaTheme="minorEastAsia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3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3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3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F6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Akapitzlist">
    <w:name w:val="List Paragraph"/>
    <w:basedOn w:val="Normalny"/>
    <w:uiPriority w:val="34"/>
    <w:qFormat/>
    <w:rsid w:val="001F6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2026-06-05T19:57:00Z</dcterms:created>
  <dcterms:modified xsi:type="dcterms:W3CDTF">2026-06-05T19:57:00Z</dcterms:modified>
</cp:coreProperties>
</file>